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B8" w:rsidRPr="005578B8" w:rsidRDefault="005578B8" w:rsidP="005578B8">
      <w:pPr>
        <w:shd w:val="clear" w:color="auto" w:fill="FFFFFF"/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  <w:t>О мошенниках не стоит забывать!</w:t>
      </w:r>
    </w:p>
    <w:p w:rsid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 xml:space="preserve">К сожалению, с развитием электронных технологий развивается и </w:t>
      </w:r>
      <w:proofErr w:type="spellStart"/>
      <w:r w:rsidRPr="005578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кибермошенничество</w:t>
      </w:r>
      <w:proofErr w:type="spellEnd"/>
      <w:r w:rsidRPr="005578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 xml:space="preserve">. Злоумышленники находят всё новые способы хищения и обмана доверчивых и простодушных граждан, которые, не опасаясь, называют сведения о себе и своих банковских картах – номера и </w:t>
      </w:r>
      <w:proofErr w:type="spellStart"/>
      <w:r w:rsidRPr="005578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пин</w:t>
      </w:r>
      <w:proofErr w:type="spellEnd"/>
      <w:r w:rsidRPr="005578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-коды.</w:t>
      </w:r>
    </w:p>
    <w:p w:rsidR="005578B8" w:rsidRPr="005578B8" w:rsidRDefault="005578B8" w:rsidP="005578B8">
      <w:pPr>
        <w:shd w:val="clear" w:color="auto" w:fill="FFFFFF"/>
        <w:spacing w:line="14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5578B8" w:rsidRDefault="005578B8" w:rsidP="005578B8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30"/>
          <w:szCs w:val="30"/>
          <w:lang w:eastAsia="ru-RU"/>
        </w:rPr>
        <w:drawing>
          <wp:inline distT="0" distB="0" distL="0" distR="0" wp14:anchorId="305D0B39" wp14:editId="01326AFF">
            <wp:extent cx="5995155" cy="3853442"/>
            <wp:effectExtent l="0" t="0" r="5715" b="0"/>
            <wp:docPr id="1" name="Рисунок 1" descr="https://brest.mvd.gov.by/uploads2/news/10850/096bacdbeeb7f060fd37daa5eaa4ccb1f57585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est.mvd.gov.by/uploads2/news/10850/096bacdbeeb7f060fd37daa5eaa4ccb1f575859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86" cy="386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B8" w:rsidRDefault="005578B8" w:rsidP="005578B8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Рассмотрим основные уловки </w:t>
      </w:r>
      <w:proofErr w:type="spellStart"/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кибермошенников</w:t>
      </w:r>
      <w:proofErr w:type="spellEnd"/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, а также рекомендации по противодействию последним: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Просьба о помощи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Достаточно распространенный вид мошенничества. Абоненту приходит SMS с просьбой о помощи. Вариантов таких сообщений достаточно много, но суть у них одна. </w:t>
      </w:r>
      <w:proofErr w:type="gram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Например</w:t>
      </w:r>
      <w:proofErr w:type="gram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: </w:t>
      </w:r>
      <w:r w:rsidRPr="005578B8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30"/>
          <w:szCs w:val="30"/>
          <w:u w:val="single"/>
          <w:lang w:eastAsia="ru-RU"/>
        </w:rPr>
        <w:t>«Мама (папа, сестра, брат и т.д.), пишу с чужого номера. На моем телефоне закончились деньги. Срочно положи столько-то рублей на номер…»</w:t>
      </w: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Могут приходить сообщения о «попадании в аварию», «неприятности с контролерами в общественном транспорте» и т.д.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Для защиты от такого вида мошенничества всегда необходимо уточнить у родных, друзей, знакомых полученную информацию.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При желании перезвонить на номер, с которого пришло подобное SMS, а также стоит обратить на него внимание. Так как это может быть короткий номер или номер иностранного оператора.</w:t>
      </w:r>
    </w:p>
    <w:p w:rsid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lastRenderedPageBreak/>
        <w:t>Клонирование SIM-карты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Информация с SIM-карты оператора сотовой подвижной электросвязи, которая попала в руки злоумышленника, может быть скопирована (клонирована) в память компьютера, а потом перенесена на «чистую» SIM-карту. После чего она может быть вывезена за границу и активирована в режиме роуминга. Однако счета за оказанные услуги связи будут выставлены владельцу, на которого она зарегистрирована.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Для защиты от подобного вида мошенничества никогда не следует передавать свою SIM-карту третьим лицам, особенно незнакомым. При сдаче телефона или другого устройства связи в ремонт необходимо извлечь SIM-карту.</w:t>
      </w:r>
    </w:p>
    <w:p w:rsid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 случае утери (кражи) телефона (SIM-карты) необходимо незамедлительно обратиться к своему оператору сотовой связи для оказания услуг по ее блокировке. Особенно следует придерживаться данных рекомендаций в случае утери телефона за границей во избежание начисления задолженности на большую сумму (при использовании телефона злоумышленниками), которую придется внести по возвращении в Республику Беларусь. Стоит учитывать и тот факт, что счета за пользование мобильной связью в режиме</w:t>
      </w: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</w:t>
      </w: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роуминга выставляются оператором пользователям не сразу, а по прошествии достаточного количества времени.</w:t>
      </w:r>
    </w:p>
    <w:p w:rsidR="005578B8" w:rsidRDefault="005578B8" w:rsidP="005578B8">
      <w:pPr>
        <w:shd w:val="clear" w:color="auto" w:fill="FFFFFF"/>
        <w:spacing w:line="180" w:lineRule="exact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5578B8" w:rsidRPr="005578B8" w:rsidRDefault="005578B8" w:rsidP="005578B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noProof/>
          <w:color w:val="000000"/>
          <w:spacing w:val="4"/>
          <w:sz w:val="30"/>
          <w:szCs w:val="30"/>
          <w:lang w:eastAsia="ru-RU"/>
        </w:rPr>
        <w:drawing>
          <wp:inline distT="0" distB="0" distL="0" distR="0" wp14:anchorId="7C84560E" wp14:editId="43511069">
            <wp:extent cx="6038790" cy="4020227"/>
            <wp:effectExtent l="0" t="0" r="635" b="0"/>
            <wp:docPr id="2" name="Рисунок 2" descr="https://brest.mvd.gov.by/uploads2/news/10850/06d9b05ca72fd430e8409da4261ce611af18e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10850/06d9b05ca72fd430e8409da4261ce611af18e9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00" cy="402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B8" w:rsidRDefault="005578B8" w:rsidP="005578B8">
      <w:pPr>
        <w:shd w:val="clear" w:color="auto" w:fill="FFFFFF"/>
        <w:spacing w:line="160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Ошибочный платеж («Верните деньги!»)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Существует несколько схем такого мошенничества, рассмотрим их подробнее.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SMS может приходить как от оператора сотовой связи (злоумышленник на самом деле пополнил баланс мобильного телефона пользователя), так и с произвольного номера, повторяя «оригинальное» сообщение оператора. Причем в первом случае деньги, как правило, зачисляются на счет абонента, а во втором – нет.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Далее на мобильный номер абонента может поступить звонок с просьбой о возврате денежных средств на определенный номер злоумышленника за ошибочно произведенный платеж. Абонент, подтвердив свое согласие о возврате денежных средств, переводит указанную «ошибочную» сумму на мобильный номер злоумышленника. В первом случае злоумышленник обращается с заявлением к сотовому оператору и повторно переводит со счета абонента-жертвы сумму «ошибочного» платежа. Второй вариант развития событий предполагает, что деньги на счет абонента фактически не поступают, а абонент делится со злоумышленником своими деньгами.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 целях защиты от такого вида мошенничества необходимо помнить, что у всех операторов существует отработанная процедура возврата ошибочно уплаченных средств для пополнения баланса чужого абонентского номера.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 случае возникновения подобной ситуации не стоит переводить денежные средства на незнакомый абонентский номер, а рекомендуется посоветовать звонящему обратиться к оператору сотовой связи в целях урегулирования данного вопроса.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Входящие звонки с неизвестных иностранных номеров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Данный вид мошенничества также основывается на невнимательности абонента.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Например, глубокой ночью абоненту поступает входящий звонок из-за границы, который буквально сразу сбрасывается, а абонент не успевает на него ответить. Абонент, находясь в сонном состоянии, перезванивает на 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неотвеченный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неизвестный иностранный номер, а после установления соединения либо ничего не слышит, либо у него включается автоответчик. При этом со счета абонента списываются денежные средства.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Для защиты от данного вида мошенничества абоненту необходимо проверять номер мобильного оператора, на который он собирается сделать звонок, и без необходимости не перезванивать на незнакомые иностранные номера.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Странные номера входящих вызовов и SMS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Этот вид мошенничества предполагает деятельность злоумышленников, связанную с незаконной 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терминацией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(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оригинацией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) голосового трафика в обход надлежащих коммутационных узлов операторов электросвязи, уполномоченных на пропуск международного и (или) межсетевого трафика, и (или) использованием услуги IP-телефонии в нарушение установленного законодательством порядка.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Подобная деятельность влечет негативные экономические последствия как для операторов электросвязи, уполномоченных на пропуск международного и (или) межсетевого трафика, а также на оказание услуг телефонии по IP-протоколу в пределах действия сетей электросвязи Республики Беларусь, так и для абонента, с лицевого счета которого в случае осуществления звонка на подобные номера будут списаны средства как за исходящий вызов.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 целях осуществления противодействия такому виду мошенничества абонент может обратиться к своему оператору сотовой связи и сообщить о подобном факте. Оператор электросвязи, совершив необходимые действия, сможет пресечь на стороне своей сети незаконную деятельность третьих лиц.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Звонки со стороны «службы поддержки» сотового оператора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Злоумышленники представляются сотрудниками технической поддержки оператора и под различными предлогами (несвоевременная оплата счета, технические проблемы, случайная блокировка абонентского номера технической службой, сбой в работе оборудования, перевод оборудования оператора для работы с другими голосовыми кодеками и т.д.) предлагают абоненту либо перевести деньги на указанный ими номер, либо оплатить штраф, либо перезвонить на короткий номер для решения возникшей проблемы или на номер телефона, на котором будет включен автоответчик с «рекомендацией», какие действия предпринять абоненту в дальнейшем.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Чтобы исключить данной вид мошенничества, необходимо помнить, что операторы сотовой связи всегда приглашают абонента в фирменный центр продаж своих услуг в целях решения всех возникших проблемных вопросов.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Выигрыш приза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На телефон абонента поступает звонок (также возможно получение SMS). При этом звонящий представляется сотрудником известной радиостанции, банка, телеканала или туристической фирмы и поздравляет абонента с выигрышем ценного приза, туристической поездки и т.д.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Для получения приза абоненту предлагается в течение ближайших минут перезвонить на короткий номер указанной компании, где абонента в очередной раз поздравят с выигрышем ценного приза и предложат оплатить, например, налог на выигрыш, перечислив денежные средства на электронный кошелек или предоставив в течение часа сотруднику компании данные карты экспресс-оплаты за услуги связи на определенную сумму.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После этого обманутый абонент приезжает за призом в офис известной компании и узнает, что никакого розыгрыша не проводилось.</w:t>
      </w:r>
    </w:p>
    <w:p w:rsid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Чтобы не стать жертвой такого мошенничества, не стоит спешить перезванивать на короткие номера и отправлять денежные суммы на </w:t>
      </w: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электронные кошельки различных платежных систем. Самый верный способ – обратиться в офис названной компании, телеканала, радиостанции, банка или туристической фирмы и на месте уточнить у сотрудников все вопросы, связанные с возможным выигрышем. Не стоит забывать, что, как правило, компании всегда освещают в средствах массовой информации ход и результаты проведения различного рода розыгрышей и акций.</w:t>
      </w:r>
    </w:p>
    <w:p w:rsidR="005578B8" w:rsidRPr="005578B8" w:rsidRDefault="005578B8" w:rsidP="005578B8">
      <w:pPr>
        <w:shd w:val="clear" w:color="auto" w:fill="FFFFFF"/>
        <w:spacing w:line="12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bookmarkStart w:id="0" w:name="_GoBack"/>
      <w:bookmarkEnd w:id="0"/>
    </w:p>
    <w:p w:rsidR="005578B8" w:rsidRDefault="005578B8" w:rsidP="005578B8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30"/>
          <w:szCs w:val="30"/>
          <w:lang w:eastAsia="ru-RU"/>
        </w:rPr>
        <w:drawing>
          <wp:inline distT="0" distB="0" distL="0" distR="0" wp14:anchorId="7BE65ACE" wp14:editId="79682378">
            <wp:extent cx="6038790" cy="4025729"/>
            <wp:effectExtent l="0" t="0" r="635" b="0"/>
            <wp:docPr id="3" name="Рисунок 3" descr="https://brest.mvd.gov.by/uploads2/news/10850/2d86c98fafb765828b34cf7bce274eb823b5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10850/2d86c98fafb765828b34cf7bce274eb823b52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58" cy="40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B8" w:rsidRDefault="005578B8" w:rsidP="005578B8">
      <w:pPr>
        <w:shd w:val="clear" w:color="auto" w:fill="FFFFFF"/>
        <w:spacing w:line="120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Звонки со стороны «банковских структур и организаций»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Всегда стоит помнить, что настоящий технический специалист или сотрудник банка никогда, ни в каких случаях не будет запрашивать у клиента конфиденциальную информацию, касающуюся реквизитов банковской карты, а также персональные данные из паспорта и т.д.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 случае возникновения подозрения, что с вами разговаривает злоумышленник, необходимо прекратить разговор, а для уточнения вопросов, возникших с вашей банковской картой или банковским счетом, самостоятельно перезвонить по номеру горячей линии банка, указанного на его официальном интернет-сайте.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Также не следует перезванивать на тот номер телефона, с которого вам звонили злоумышленники. Так как он с высокой степенью вероятности будет изначально подменен или вы сами можете дозвониться до злоумышленников, которые затем продолжат разыгрывать свой «спектакль».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Стоит в том числе иметь в виду, что в настоящее время существуют технологии, позволяющие злоумышленникам заблокировать </w:t>
      </w: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телефонную линию жертвы и перенаправлять все последующие ее звонки на мошенников.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 данном случае, если у вас имеются достаточные подозрения, то для связи с банком воспользуйтесь, к примеру, стационарным телефоном.</w:t>
      </w:r>
    </w:p>
    <w:p w:rsidR="005578B8" w:rsidRPr="005578B8" w:rsidRDefault="005578B8" w:rsidP="005578B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Запомните, ни в коем случае не сообщайте злоумышленникам реквизиты вашей банковской карты и не осуществляйте перевод средств на другие счета, которые предложены звонящим злоумышленником.»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К вам пришла SMS с просьбой перейти по указанной ссылке для разблокирования вашей электронной почты, аккаунта в 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соцсети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и т.д.</w:t>
      </w:r>
    </w:p>
    <w:p w:rsidR="005578B8" w:rsidRPr="005578B8" w:rsidRDefault="005578B8" w:rsidP="005578B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SMS-рассылка в настоящее время стала очень популярным инструментом для продвижения своих товаров, работ и услуг, а также информирования клиентов о новых акциях и т.д.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К SMS, которые содержат ссылку, следует относиться с настороженностью. Учитывая, что объем SMS ограничен, многие компании используют сервисы по сокращению ссылок и понять, на какой 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интернет-ресурс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ведет конкретная ссылка, не представляется возможным.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Этим и пользуются злоумышленники, перенаправляя при помощи таких SMS, содержащих сокращенные ссылки, на свои ресурсы, где обычно на визуально схожей с оригинальной страницей 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интернет-ресурса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злоумышленники предлагают, к примеру, ввести свой логин и пароль или иные данные, которые затем получают злоумышленники для доступа к вашему личному кабинету, странице 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соцсети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и т.д.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Кроме того, переход по ссылке может означать автоматический акцепт предлагаемой услуги.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Перед переходом по ссылке, присланной в SMS, всегда следует еще раз перепроверить информацию, позвонив на горячую линию сервиса или зайдя на их </w:t>
      </w:r>
      <w:proofErr w:type="spellStart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интернет-ресурс</w:t>
      </w:r>
      <w:proofErr w:type="spellEnd"/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</w:t>
      </w:r>
    </w:p>
    <w:p w:rsid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5578B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Стоит помнить, что мошенники идут в ногу со временем, а общество постоянно повышает уровень своих цифровых знаний, всё больше узнает 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неактуальными, поэтому в любой ситуации нужно оставаться предельно внимательными и досконально разобраться в случившемся, прежде чем сообщить кому-то свои персональные данные или совершить какие-либо действия по указанию мошенника.</w:t>
      </w:r>
    </w:p>
    <w:p w:rsidR="005578B8" w:rsidRPr="005578B8" w:rsidRDefault="005578B8" w:rsidP="005578B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3D07B3" w:rsidRPr="005578B8" w:rsidRDefault="005578B8" w:rsidP="005578B8">
      <w:pPr>
        <w:shd w:val="clear" w:color="auto" w:fill="FFFFFF"/>
        <w:ind w:firstLine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По</w:t>
      </w:r>
      <w:r w:rsidRPr="005578B8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информации УВД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Брестского облисполкома</w:t>
      </w:r>
    </w:p>
    <w:sectPr w:rsidR="003D07B3" w:rsidRPr="005578B8" w:rsidSect="005578B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E0"/>
    <w:rsid w:val="00116190"/>
    <w:rsid w:val="0020651B"/>
    <w:rsid w:val="005578B8"/>
    <w:rsid w:val="006713B1"/>
    <w:rsid w:val="0067769B"/>
    <w:rsid w:val="008D1004"/>
    <w:rsid w:val="00CD1B91"/>
    <w:rsid w:val="00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40F66-0C7C-4C4A-A6EA-B1890FD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1638</Words>
  <Characters>9342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2</cp:revision>
  <dcterms:created xsi:type="dcterms:W3CDTF">2024-03-15T12:05:00Z</dcterms:created>
  <dcterms:modified xsi:type="dcterms:W3CDTF">2024-03-15T12:11:00Z</dcterms:modified>
</cp:coreProperties>
</file>